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DE" w:rsidRDefault="00790BDE" w:rsidP="00790BDE">
      <w:pPr>
        <w:spacing w:afterAutospacing="1" w:line="240" w:lineRule="auto"/>
        <w:jc w:val="center"/>
        <w:rPr>
          <w:rFonts w:ascii="Baguet Script" w:eastAsia="Baguet Script" w:hAnsi="Baguet Script" w:cs="Baguet Script"/>
          <w:color w:val="4471C4"/>
          <w:sz w:val="32"/>
          <w:szCs w:val="32"/>
        </w:rPr>
      </w:pPr>
      <w:bookmarkStart w:id="0" w:name="_GoBack"/>
      <w:r w:rsidRPr="59BC3369">
        <w:rPr>
          <w:rFonts w:ascii="Baguet Script" w:eastAsia="Baguet Script" w:hAnsi="Baguet Script" w:cs="Baguet Script"/>
          <w:color w:val="4471C4"/>
          <w:sz w:val="32"/>
          <w:szCs w:val="32"/>
        </w:rPr>
        <w:t xml:space="preserve">Žiūronai </w:t>
      </w:r>
      <w:r>
        <w:rPr>
          <w:rFonts w:ascii="Baguet Script" w:eastAsia="Baguet Script" w:hAnsi="Baguet Script" w:cs="Baguet Script"/>
          <w:color w:val="4471C4"/>
          <w:sz w:val="32"/>
          <w:szCs w:val="32"/>
        </w:rPr>
        <w:t>„</w:t>
      </w:r>
      <w:r w:rsidRPr="59BC3369">
        <w:rPr>
          <w:rFonts w:ascii="Baguet Script" w:eastAsia="Baguet Script" w:hAnsi="Baguet Script" w:cs="Baguet Script"/>
          <w:color w:val="4471C4"/>
          <w:sz w:val="32"/>
          <w:szCs w:val="32"/>
        </w:rPr>
        <w:t xml:space="preserve">Delta </w:t>
      </w:r>
      <w:proofErr w:type="spellStart"/>
      <w:r w:rsidRPr="59BC3369">
        <w:rPr>
          <w:rFonts w:ascii="Baguet Script" w:eastAsia="Baguet Script" w:hAnsi="Baguet Script" w:cs="Baguet Script"/>
          <w:color w:val="4471C4"/>
          <w:sz w:val="32"/>
          <w:szCs w:val="32"/>
        </w:rPr>
        <w:t>Optical</w:t>
      </w:r>
      <w:proofErr w:type="spellEnd"/>
      <w:r w:rsidRPr="59BC3369">
        <w:rPr>
          <w:rFonts w:ascii="Baguet Script" w:eastAsia="Baguet Script" w:hAnsi="Baguet Script" w:cs="Baguet Script"/>
          <w:color w:val="4471C4"/>
          <w:sz w:val="32"/>
          <w:szCs w:val="32"/>
        </w:rPr>
        <w:t xml:space="preserve"> </w:t>
      </w:r>
      <w:proofErr w:type="spellStart"/>
      <w:r w:rsidRPr="59BC3369">
        <w:rPr>
          <w:rFonts w:ascii="Baguet Script" w:eastAsia="Baguet Script" w:hAnsi="Baguet Script" w:cs="Baguet Script"/>
          <w:color w:val="4471C4"/>
          <w:sz w:val="32"/>
          <w:szCs w:val="32"/>
        </w:rPr>
        <w:t>Discovery</w:t>
      </w:r>
      <w:proofErr w:type="spellEnd"/>
      <w:r w:rsidRPr="59BC3369">
        <w:rPr>
          <w:rFonts w:ascii="Baguet Script" w:eastAsia="Baguet Script" w:hAnsi="Baguet Script" w:cs="Baguet Script"/>
          <w:color w:val="4471C4"/>
          <w:sz w:val="32"/>
          <w:szCs w:val="32"/>
        </w:rPr>
        <w:t xml:space="preserve"> 10-22 x 50</w:t>
      </w:r>
      <w:r>
        <w:rPr>
          <w:rFonts w:ascii="Baguet Script" w:eastAsia="Baguet Script" w:hAnsi="Baguet Script" w:cs="Baguet Script"/>
          <w:color w:val="4471C4"/>
          <w:sz w:val="32"/>
          <w:szCs w:val="32"/>
        </w:rPr>
        <w:t>“</w:t>
      </w:r>
      <w:r w:rsidRPr="59BC3369">
        <w:rPr>
          <w:rFonts w:ascii="Baguet Script" w:eastAsia="Baguet Script" w:hAnsi="Baguet Script" w:cs="Baguet Script"/>
          <w:color w:val="4471C4"/>
          <w:sz w:val="32"/>
          <w:szCs w:val="32"/>
        </w:rPr>
        <w:t xml:space="preserve">  </w:t>
      </w:r>
    </w:p>
    <w:bookmarkEnd w:id="0"/>
    <w:p w:rsidR="00790BDE" w:rsidRPr="004B184A" w:rsidRDefault="00790BDE" w:rsidP="00790BDE">
      <w:pPr>
        <w:spacing w:afterAutospacing="1" w:line="240" w:lineRule="auto"/>
        <w:jc w:val="center"/>
        <w:rPr>
          <w:rFonts w:ascii="Baguet Script" w:eastAsia="Baguet Script" w:hAnsi="Baguet Script" w:cs="Baguet Script"/>
          <w:color w:val="5B9BD5" w:themeColor="accent1"/>
          <w:sz w:val="32"/>
          <w:szCs w:val="32"/>
        </w:rPr>
      </w:pPr>
    </w:p>
    <w:p w:rsidR="00790BDE" w:rsidRPr="001967D8" w:rsidRDefault="00790BDE" w:rsidP="00790BDE">
      <w:pPr>
        <w:spacing w:after="0" w:afterAutospacing="1" w:line="240" w:lineRule="auto"/>
        <w:jc w:val="both"/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</w:pPr>
      <w:r w:rsidRPr="001967D8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>Žiūron</w:t>
      </w:r>
      <w:r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>ams</w:t>
      </w:r>
      <w:r w:rsidRPr="001967D8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 xml:space="preserve"> naudo</w:t>
      </w:r>
      <w:r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>ti</w:t>
      </w:r>
      <w:r w:rsidRPr="001967D8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 xml:space="preserve"> nereikia jokių papildomų priemonių.</w:t>
      </w:r>
    </w:p>
    <w:p w:rsidR="00790BDE" w:rsidRPr="001967D8" w:rsidRDefault="00790BDE" w:rsidP="00790BDE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67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Komplektą sudaro:  </w:t>
      </w:r>
    </w:p>
    <w:p w:rsidR="00790BDE" w:rsidRPr="001967D8" w:rsidRDefault="00790BDE" w:rsidP="00790BDE">
      <w:pPr>
        <w:pStyle w:val="Sraopastraipa"/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67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Žiūronai</w:t>
      </w:r>
    </w:p>
    <w:p w:rsidR="00790BDE" w:rsidRPr="001967D8" w:rsidRDefault="00790BDE" w:rsidP="00790BDE">
      <w:pPr>
        <w:pStyle w:val="Sraopastraipa"/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67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Dirželis</w:t>
      </w:r>
    </w:p>
    <w:p w:rsidR="00790BDE" w:rsidRPr="001967D8" w:rsidRDefault="00790BDE" w:rsidP="00790BDE">
      <w:pPr>
        <w:pStyle w:val="Sraopastraipa"/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67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Dėklas</w:t>
      </w:r>
    </w:p>
    <w:p w:rsidR="00790BDE" w:rsidRPr="001967D8" w:rsidRDefault="00790BDE" w:rsidP="00790BDE">
      <w:pPr>
        <w:pStyle w:val="Sraopastraipa"/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67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Servetėlė</w:t>
      </w:r>
    </w:p>
    <w:p w:rsidR="00790BDE" w:rsidRPr="001967D8" w:rsidRDefault="00790BDE" w:rsidP="00790BDE">
      <w:pPr>
        <w:pStyle w:val="Sraopastraipa"/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67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Naudojimosi vadovas</w:t>
      </w:r>
    </w:p>
    <w:p w:rsidR="00790BDE" w:rsidRPr="001967D8" w:rsidRDefault="00790BDE" w:rsidP="00790BDE">
      <w:pPr>
        <w:spacing w:after="0" w:afterAutospacing="1" w:line="240" w:lineRule="auto"/>
        <w:jc w:val="both"/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</w:pPr>
      <w:r w:rsidRPr="001967D8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 xml:space="preserve">Žiūronai supakuoti į dėklą, atsargiai juos išimkite, nuimkite optiko dangtelius. </w:t>
      </w:r>
    </w:p>
    <w:p w:rsidR="00790BDE" w:rsidRPr="001967D8" w:rsidRDefault="00790BDE" w:rsidP="00790BDE">
      <w:pPr>
        <w:spacing w:after="0" w:afterAutospacing="1" w:line="240" w:lineRule="auto"/>
        <w:jc w:val="both"/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</w:pPr>
      <w:r w:rsidRPr="001967D8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>Daugiau informacijos naudojimosi vadove (naudojimosi vadovas anglų kalba pridedamas pakuotėje).</w:t>
      </w:r>
    </w:p>
    <w:p w:rsidR="00790BDE" w:rsidRPr="001967D8" w:rsidRDefault="00790BDE" w:rsidP="00790BDE">
      <w:pPr>
        <w:spacing w:after="0" w:afterAutospacing="1" w:line="240" w:lineRule="auto"/>
        <w:jc w:val="both"/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</w:pPr>
      <w:r w:rsidRPr="001967D8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>PERSPĖJIMAS!</w:t>
      </w:r>
    </w:p>
    <w:p w:rsidR="00790BDE" w:rsidRPr="001967D8" w:rsidRDefault="00790BDE" w:rsidP="00790BDE">
      <w:pPr>
        <w:spacing w:after="0" w:line="240" w:lineRule="auto"/>
        <w:jc w:val="both"/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</w:pPr>
      <w:r w:rsidRPr="001967D8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 xml:space="preserve">Niekada nenaudokite žiūronų žiūrėti tiesiai į saulę, </w:t>
      </w:r>
      <w:r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>nes</w:t>
      </w:r>
      <w:r w:rsidRPr="001967D8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 xml:space="preserve"> gali</w:t>
      </w:r>
      <w:r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 xml:space="preserve">te pažeisti </w:t>
      </w:r>
      <w:r w:rsidRPr="001967D8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>ak</w:t>
      </w:r>
      <w:r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>is</w:t>
      </w:r>
      <w:r w:rsidRPr="001967D8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>.</w:t>
      </w:r>
    </w:p>
    <w:p w:rsidR="00790BDE" w:rsidRDefault="00790BDE" w:rsidP="00790BDE">
      <w:pPr>
        <w:spacing w:after="0" w:line="240" w:lineRule="auto"/>
        <w:jc w:val="both"/>
        <w:rPr>
          <w:rFonts w:ascii="Book Antiqua" w:eastAsia="Book Antiqua" w:hAnsi="Book Antiqua" w:cs="Book Antiqua"/>
          <w:color w:val="000000" w:themeColor="text1"/>
        </w:rPr>
      </w:pPr>
    </w:p>
    <w:p w:rsidR="00790BDE" w:rsidRDefault="00790BDE" w:rsidP="00790BDE">
      <w:pPr>
        <w:spacing w:after="0" w:line="240" w:lineRule="auto"/>
        <w:jc w:val="both"/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6E0B3476" wp14:editId="3EE87E77">
                <wp:extent cx="4633913" cy="1270"/>
                <wp:effectExtent l="0" t="19050" r="33655" b="36830"/>
                <wp:docPr id="1296637044" name="Tiesioji rodyklės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3913" cy="12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6FAA7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" o:spid="_x0000_s1026" type="#_x0000_t32" style="width:364.9pt;height:.1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" strokecolor="black [3213]" strokeweight="2.25pt">
                <v:stroke joinstyle="miter"/>
                <w10:anchorlock/>
              </v:shape>
            </w:pict>
          </mc:Fallback>
        </mc:AlternateContent>
      </w:r>
    </w:p>
    <w:p w:rsidR="00790BDE" w:rsidRDefault="00790BDE" w:rsidP="00790BDE">
      <w:pPr>
        <w:pStyle w:val="Sraopastraipa"/>
        <w:numPr>
          <w:ilvl w:val="0"/>
          <w:numId w:val="2"/>
        </w:numPr>
        <w:spacing w:afterAutospacing="1" w:line="240" w:lineRule="auto"/>
        <w:jc w:val="both"/>
        <w:rPr>
          <w:rFonts w:ascii="Book Antiqua" w:eastAsia="Book Antiqua" w:hAnsi="Book Antiqua" w:cs="Book Antiqua"/>
          <w:color w:val="000000" w:themeColor="text1"/>
        </w:rPr>
      </w:pPr>
      <w:r w:rsidRPr="341799C5">
        <w:rPr>
          <w:rFonts w:ascii="Book Antiqua" w:eastAsia="Book Antiqua" w:hAnsi="Book Antiqua" w:cs="Book Antiqua"/>
          <w:color w:val="000000" w:themeColor="text1"/>
        </w:rPr>
        <w:t xml:space="preserve">Atsargiai išimkite žiūronus iš dėžės ir dėklo, nuimkite optikos dangtelius. </w:t>
      </w:r>
    </w:p>
    <w:p w:rsidR="00790BDE" w:rsidRPr="004B184A" w:rsidRDefault="00790BDE" w:rsidP="00790BDE">
      <w:pPr>
        <w:pStyle w:val="Sraopastraipa"/>
        <w:spacing w:afterAutospacing="1" w:line="240" w:lineRule="auto"/>
        <w:jc w:val="both"/>
        <w:rPr>
          <w:rFonts w:ascii="Book Antiqua" w:eastAsia="Book Antiqua" w:hAnsi="Book Antiqua" w:cs="Book Antiqua"/>
          <w:color w:val="000000" w:themeColor="text1"/>
        </w:rPr>
      </w:pPr>
    </w:p>
    <w:p w:rsidR="00790BDE" w:rsidRDefault="00790BDE" w:rsidP="00790BDE">
      <w:pPr>
        <w:pStyle w:val="Sraopastraipa"/>
        <w:numPr>
          <w:ilvl w:val="0"/>
          <w:numId w:val="2"/>
        </w:numPr>
        <w:spacing w:after="0" w:afterAutospacing="1" w:line="240" w:lineRule="auto"/>
        <w:jc w:val="both"/>
        <w:rPr>
          <w:rFonts w:ascii="Book Antiqua" w:eastAsia="Book Antiqua" w:hAnsi="Book Antiqua" w:cs="Book Antiqua"/>
          <w:color w:val="000000" w:themeColor="text1"/>
        </w:rPr>
      </w:pPr>
      <w:r w:rsidRPr="59BC3369">
        <w:rPr>
          <w:rFonts w:ascii="Book Antiqua" w:eastAsia="Book Antiqua" w:hAnsi="Book Antiqua" w:cs="Book Antiqua"/>
          <w:color w:val="000000" w:themeColor="text1"/>
        </w:rPr>
        <w:t xml:space="preserve">Daugiau vaizdinės medžiagos rasite: </w:t>
      </w:r>
    </w:p>
    <w:p w:rsidR="00790BDE" w:rsidRDefault="00790BDE" w:rsidP="00790BDE">
      <w:pPr>
        <w:pStyle w:val="Sraopastraipa"/>
        <w:spacing w:after="0" w:afterAutospacing="1" w:line="240" w:lineRule="auto"/>
        <w:jc w:val="both"/>
        <w:rPr>
          <w:rFonts w:ascii="Book Antiqua" w:eastAsia="Book Antiqua" w:hAnsi="Book Antiqua" w:cs="Book Antiqua"/>
          <w:color w:val="000000" w:themeColor="text1"/>
        </w:rPr>
      </w:pPr>
    </w:p>
    <w:p w:rsidR="00790BDE" w:rsidRDefault="00790BDE" w:rsidP="00790BDE">
      <w:pPr>
        <w:pStyle w:val="Sraopastraipa"/>
        <w:numPr>
          <w:ilvl w:val="0"/>
          <w:numId w:val="1"/>
        </w:numPr>
        <w:spacing w:afterAutospacing="1" w:line="240" w:lineRule="auto"/>
        <w:jc w:val="both"/>
        <w:rPr>
          <w:rFonts w:ascii="Book Antiqua" w:eastAsia="Book Antiqua" w:hAnsi="Book Antiqua" w:cs="Book Antiqua"/>
          <w:color w:val="000000" w:themeColor="text1"/>
        </w:rPr>
      </w:pPr>
      <w:r w:rsidRPr="59BC3369">
        <w:rPr>
          <w:rFonts w:ascii="Book Antiqua" w:eastAsia="Book Antiqua" w:hAnsi="Book Antiqua" w:cs="Book Antiqua"/>
          <w:color w:val="000000" w:themeColor="text1"/>
        </w:rPr>
        <w:t xml:space="preserve">Žiūronų apžvalga </w:t>
      </w:r>
    </w:p>
    <w:p w:rsidR="00790BDE" w:rsidRPr="004B184A" w:rsidRDefault="00790BDE" w:rsidP="00790BD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BC3369">
        <w:rPr>
          <w:rFonts w:ascii="Times New Roman" w:eastAsia="Times New Roman" w:hAnsi="Times New Roman" w:cs="Times New Roman"/>
          <w:sz w:val="24"/>
          <w:szCs w:val="24"/>
        </w:rPr>
        <w:t>www.youtube.com/watch?v=sACz3yLFCG8</w:t>
      </w:r>
    </w:p>
    <w:p w:rsidR="00790BDE" w:rsidRPr="004B184A" w:rsidRDefault="00790BDE" w:rsidP="00790BDE">
      <w:pPr>
        <w:pStyle w:val="Sraopastraipa"/>
        <w:numPr>
          <w:ilvl w:val="0"/>
          <w:numId w:val="2"/>
        </w:numPr>
        <w:spacing w:afterAutospacing="1" w:line="240" w:lineRule="auto"/>
        <w:jc w:val="both"/>
        <w:rPr>
          <w:rFonts w:ascii="Book Antiqua" w:eastAsia="Book Antiqua" w:hAnsi="Book Antiqua" w:cs="Book Antiqua"/>
          <w:color w:val="000000" w:themeColor="text1"/>
        </w:rPr>
      </w:pPr>
      <w:r w:rsidRPr="59BC3369">
        <w:rPr>
          <w:rFonts w:ascii="Book Antiqua" w:eastAsia="Book Antiqua" w:hAnsi="Book Antiqua" w:cs="Book Antiqua"/>
          <w:color w:val="000000" w:themeColor="text1"/>
        </w:rPr>
        <w:t>Baig</w:t>
      </w:r>
      <w:r>
        <w:rPr>
          <w:rFonts w:ascii="Book Antiqua" w:eastAsia="Book Antiqua" w:hAnsi="Book Antiqua" w:cs="Book Antiqua"/>
          <w:color w:val="000000" w:themeColor="text1"/>
        </w:rPr>
        <w:t>ę</w:t>
      </w:r>
      <w:r w:rsidRPr="59BC3369">
        <w:rPr>
          <w:rFonts w:ascii="Book Antiqua" w:eastAsia="Book Antiqua" w:hAnsi="Book Antiqua" w:cs="Book Antiqua"/>
          <w:color w:val="000000" w:themeColor="text1"/>
        </w:rPr>
        <w:t xml:space="preserve"> darbą</w:t>
      </w:r>
      <w:r>
        <w:rPr>
          <w:rFonts w:ascii="Book Antiqua" w:eastAsia="Book Antiqua" w:hAnsi="Book Antiqua" w:cs="Book Antiqua"/>
          <w:color w:val="000000" w:themeColor="text1"/>
        </w:rPr>
        <w:t>, jei reikia, nuvalykite optinius paviršius</w:t>
      </w:r>
      <w:r w:rsidRPr="59BC3369">
        <w:rPr>
          <w:rFonts w:ascii="Book Antiqua" w:eastAsia="Book Antiqua" w:hAnsi="Book Antiqua" w:cs="Book Antiqua"/>
          <w:color w:val="000000" w:themeColor="text1"/>
        </w:rPr>
        <w:t xml:space="preserve"> specialia servetėle, uždėkite optikos dangtelius ir įdėkite žiūronus į dėklą.</w:t>
      </w:r>
    </w:p>
    <w:p w:rsidR="00790BDE" w:rsidRDefault="00790BDE" w:rsidP="00790BDE">
      <w:pPr>
        <w:spacing w:afterAutospacing="1" w:line="240" w:lineRule="auto"/>
        <w:jc w:val="both"/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8486EC6" wp14:editId="0DCE9014">
                <wp:extent cx="4633913" cy="1270"/>
                <wp:effectExtent l="0" t="19050" r="33655" b="36830"/>
                <wp:docPr id="1278369338" name="Tiesioji rodyklės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3913" cy="12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C8E7665" id="Tiesioji rodyklės jungtis 1" o:spid="_x0000_s1026" type="#_x0000_t32" style="width:364.9pt;height:.1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" strokecolor="black [3213]" strokeweight="2.25pt">
                <v:stroke joinstyle="miter"/>
                <w10:anchorlock/>
              </v:shape>
            </w:pict>
          </mc:Fallback>
        </mc:AlternateContent>
      </w:r>
    </w:p>
    <w:p w:rsidR="00790BDE" w:rsidRDefault="00790BDE" w:rsidP="00790BDE">
      <w:pPr>
        <w:spacing w:afterAutospacing="1" w:line="240" w:lineRule="auto"/>
        <w:jc w:val="both"/>
      </w:pPr>
    </w:p>
    <w:p w:rsidR="00790BDE" w:rsidRDefault="00790BDE" w:rsidP="00790BDE">
      <w:pPr>
        <w:spacing w:afterAutospacing="1" w:line="240" w:lineRule="auto"/>
        <w:jc w:val="both"/>
      </w:pPr>
    </w:p>
    <w:p w:rsidR="00790BDE" w:rsidRDefault="00790BDE" w:rsidP="00790BDE">
      <w:pPr>
        <w:spacing w:afterAutospacing="1" w:line="240" w:lineRule="auto"/>
        <w:jc w:val="both"/>
      </w:pPr>
    </w:p>
    <w:p w:rsidR="00790BDE" w:rsidRPr="00413684" w:rsidRDefault="00790BDE" w:rsidP="00790BDE">
      <w:pPr>
        <w:spacing w:after="0"/>
        <w:jc w:val="both"/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</w:pPr>
      <w:r w:rsidRPr="00413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Prašome informuoti bibliotekos darbuotojus, jei prietaisui reikalinga papildoma patikra, remontas arba jei naudojantis prietaisu kilo problemų. Ačiū! </w:t>
      </w:r>
      <w:r w:rsidRPr="00413684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 xml:space="preserve">Smagaus tyrinėjimo! </w:t>
      </w:r>
    </w:p>
    <w:p w:rsidR="007F7E28" w:rsidRPr="00790BDE" w:rsidRDefault="007F7E28">
      <w:pPr>
        <w:rPr>
          <w:rFonts w:ascii="Times New Roman" w:hAnsi="Times New Roman" w:cs="Times New Roman"/>
          <w:sz w:val="24"/>
          <w:szCs w:val="28"/>
        </w:rPr>
      </w:pPr>
    </w:p>
    <w:sectPr w:rsidR="007F7E28" w:rsidRPr="00790B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guet Scrip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AF737"/>
    <w:multiLevelType w:val="hybridMultilevel"/>
    <w:tmpl w:val="E5B26400"/>
    <w:lvl w:ilvl="0" w:tplc="BF56F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E0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21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A2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CE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C1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24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E4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C1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8F0BD"/>
    <w:multiLevelType w:val="hybridMultilevel"/>
    <w:tmpl w:val="800E2A1A"/>
    <w:lvl w:ilvl="0" w:tplc="85F8149E">
      <w:start w:val="1"/>
      <w:numFmt w:val="decimal"/>
      <w:lvlText w:val="%1."/>
      <w:lvlJc w:val="left"/>
      <w:pPr>
        <w:ind w:left="720" w:hanging="360"/>
      </w:pPr>
    </w:lvl>
    <w:lvl w:ilvl="1" w:tplc="5D50534E">
      <w:start w:val="1"/>
      <w:numFmt w:val="lowerLetter"/>
      <w:lvlText w:val="%2."/>
      <w:lvlJc w:val="left"/>
      <w:pPr>
        <w:ind w:left="1440" w:hanging="360"/>
      </w:pPr>
    </w:lvl>
    <w:lvl w:ilvl="2" w:tplc="29F62FA8">
      <w:start w:val="1"/>
      <w:numFmt w:val="lowerRoman"/>
      <w:lvlText w:val="%3."/>
      <w:lvlJc w:val="right"/>
      <w:pPr>
        <w:ind w:left="2160" w:hanging="180"/>
      </w:pPr>
    </w:lvl>
    <w:lvl w:ilvl="3" w:tplc="BA3624CC">
      <w:start w:val="1"/>
      <w:numFmt w:val="decimal"/>
      <w:lvlText w:val="%4."/>
      <w:lvlJc w:val="left"/>
      <w:pPr>
        <w:ind w:left="2880" w:hanging="360"/>
      </w:pPr>
    </w:lvl>
    <w:lvl w:ilvl="4" w:tplc="0B10B290">
      <w:start w:val="1"/>
      <w:numFmt w:val="lowerLetter"/>
      <w:lvlText w:val="%5."/>
      <w:lvlJc w:val="left"/>
      <w:pPr>
        <w:ind w:left="3600" w:hanging="360"/>
      </w:pPr>
    </w:lvl>
    <w:lvl w:ilvl="5" w:tplc="BA5E3A6A">
      <w:start w:val="1"/>
      <w:numFmt w:val="lowerRoman"/>
      <w:lvlText w:val="%6."/>
      <w:lvlJc w:val="right"/>
      <w:pPr>
        <w:ind w:left="4320" w:hanging="180"/>
      </w:pPr>
    </w:lvl>
    <w:lvl w:ilvl="6" w:tplc="45A66F5A">
      <w:start w:val="1"/>
      <w:numFmt w:val="decimal"/>
      <w:lvlText w:val="%7."/>
      <w:lvlJc w:val="left"/>
      <w:pPr>
        <w:ind w:left="5040" w:hanging="360"/>
      </w:pPr>
    </w:lvl>
    <w:lvl w:ilvl="7" w:tplc="284AF35C">
      <w:start w:val="1"/>
      <w:numFmt w:val="lowerLetter"/>
      <w:lvlText w:val="%8."/>
      <w:lvlJc w:val="left"/>
      <w:pPr>
        <w:ind w:left="5760" w:hanging="360"/>
      </w:pPr>
    </w:lvl>
    <w:lvl w:ilvl="8" w:tplc="BC4AFC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B4004"/>
    <w:multiLevelType w:val="hybridMultilevel"/>
    <w:tmpl w:val="01BAA80E"/>
    <w:lvl w:ilvl="0" w:tplc="B8566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4E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44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89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86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609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45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22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4A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DE"/>
    <w:rsid w:val="00790BDE"/>
    <w:rsid w:val="007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C7817-CCC4-4FCB-BBD9-53763805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0BD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90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339</Characters>
  <Application>Microsoft Office Word</Application>
  <DocSecurity>0</DocSecurity>
  <Lines>2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Norvaišienė</dc:creator>
  <cp:keywords/>
  <dc:description/>
  <cp:lastModifiedBy>Erika Norvaišienė</cp:lastModifiedBy>
  <cp:revision>1</cp:revision>
  <dcterms:created xsi:type="dcterms:W3CDTF">2023-11-03T10:59:00Z</dcterms:created>
  <dcterms:modified xsi:type="dcterms:W3CDTF">2023-11-03T10:59:00Z</dcterms:modified>
</cp:coreProperties>
</file>